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proofErr w:type="spellStart"/>
      <w:r>
        <w:t>Обгрунтування</w:t>
      </w:r>
      <w:proofErr w:type="spellEnd"/>
      <w:r>
        <w:t xml:space="preserve">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>
        <w:trPr>
          <w:trHeight w:hRule="exact" w:val="249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</w:t>
            </w:r>
            <w:proofErr w:type="spellStart"/>
            <w:r>
              <w:t>місцезнахо</w:t>
            </w:r>
            <w:proofErr w:type="spellEnd"/>
            <w:r>
              <w:t xml:space="preserve"> </w:t>
            </w:r>
            <w:proofErr w:type="spellStart"/>
            <w:r>
              <w:t>дження</w:t>
            </w:r>
            <w:proofErr w:type="spellEnd"/>
            <w:r>
              <w:t xml:space="preserve">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  <w:tabs>
                <w:tab w:val="left" w:pos="3701"/>
              </w:tabs>
            </w:pPr>
            <w:r>
              <w:t>Відділ освіти Татарбунарської</w:t>
            </w:r>
            <w:r>
              <w:tab/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AD2515">
        <w:trPr>
          <w:trHeight w:hRule="exact" w:val="201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295EEB" w:rsidP="00AD2515">
            <w:pPr>
              <w:pStyle w:val="a5"/>
            </w:pPr>
            <w:r w:rsidRPr="00295EEB">
              <w:t>Надання послуг з організації гарячого харчування для учнів закладів загальної середньої освіти Татарбунарської міської ради Одеської області</w:t>
            </w:r>
          </w:p>
          <w:p w:rsidR="00895942" w:rsidRDefault="00A34080" w:rsidP="00AD2515">
            <w:pPr>
              <w:pStyle w:val="a5"/>
            </w:pPr>
            <w:r>
              <w:t xml:space="preserve">код за </w:t>
            </w:r>
            <w:proofErr w:type="spellStart"/>
            <w:r>
              <w:t>ДК</w:t>
            </w:r>
            <w:proofErr w:type="spellEnd"/>
            <w:r>
              <w:t xml:space="preserve">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752A09" w:rsidRPr="00752A09">
              <w:t xml:space="preserve">55520000-1: </w:t>
            </w:r>
            <w:proofErr w:type="spellStart"/>
            <w:r w:rsidR="00752A09" w:rsidRPr="00752A09">
              <w:t>Кейтерингові</w:t>
            </w:r>
            <w:proofErr w:type="spellEnd"/>
            <w:r w:rsidR="00752A09" w:rsidRPr="00752A09">
              <w:t xml:space="preserve"> послуги</w:t>
            </w:r>
          </w:p>
        </w:tc>
      </w:tr>
      <w:tr w:rsidR="00895942">
        <w:trPr>
          <w:trHeight w:hRule="exact" w:val="523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</w:p>
        </w:tc>
      </w:tr>
      <w:tr w:rsidR="00895942" w:rsidTr="006E0CB8">
        <w:trPr>
          <w:trHeight w:hRule="exact" w:val="8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6E0CB8" w:rsidRDefault="00007385" w:rsidP="006E0CB8">
            <w:pPr>
              <w:pStyle w:val="a5"/>
              <w:rPr>
                <w:lang w:val="ru-RU"/>
              </w:rPr>
            </w:pPr>
            <w:r w:rsidRPr="00007385">
              <w:t>UA-2025-09-02-005101-a</w:t>
            </w:r>
          </w:p>
        </w:tc>
      </w:tr>
      <w:tr w:rsidR="00895942" w:rsidTr="00D3072C">
        <w:trPr>
          <w:trHeight w:hRule="exact" w:val="668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417" w:rsidRPr="00E31417" w:rsidRDefault="00E31417" w:rsidP="00413435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  <w:lang w:val="ru-RU"/>
              </w:rPr>
            </w:pPr>
            <w:proofErr w:type="spellStart"/>
            <w:r>
              <w:rPr>
                <w:sz w:val="22"/>
                <w:szCs w:val="22"/>
                <w:lang w:val="ru-RU"/>
              </w:rPr>
              <w:t>Харчування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здійснюється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 </w:t>
            </w:r>
            <w:r w:rsidR="00752A09"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  <w:lang w:val="ru-RU"/>
              </w:rPr>
              <w:t xml:space="preserve"> раз на день </w:t>
            </w:r>
            <w:r w:rsidR="00295EEB">
              <w:rPr>
                <w:sz w:val="22"/>
                <w:szCs w:val="22"/>
                <w:lang w:val="ru-RU"/>
              </w:rPr>
              <w:t xml:space="preserve">для </w:t>
            </w:r>
            <w:proofErr w:type="spellStart"/>
            <w:r w:rsidR="00295EEB">
              <w:rPr>
                <w:sz w:val="22"/>
                <w:szCs w:val="22"/>
                <w:lang w:val="ru-RU"/>
              </w:rPr>
              <w:t>учнів</w:t>
            </w:r>
            <w:proofErr w:type="spellEnd"/>
            <w:r w:rsidR="00295EEB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95EEB">
              <w:rPr>
                <w:sz w:val="22"/>
                <w:szCs w:val="22"/>
                <w:lang w:val="ru-RU"/>
              </w:rPr>
              <w:t>закладів</w:t>
            </w:r>
            <w:proofErr w:type="spellEnd"/>
            <w:r w:rsidR="00295EEB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95EEB">
              <w:rPr>
                <w:sz w:val="22"/>
                <w:szCs w:val="22"/>
                <w:lang w:val="ru-RU"/>
              </w:rPr>
              <w:t>загальної</w:t>
            </w:r>
            <w:proofErr w:type="spellEnd"/>
            <w:r w:rsidR="00295EEB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95EEB">
              <w:rPr>
                <w:sz w:val="22"/>
                <w:szCs w:val="22"/>
                <w:lang w:val="ru-RU"/>
              </w:rPr>
              <w:t>середньої</w:t>
            </w:r>
            <w:proofErr w:type="spellEnd"/>
            <w:r w:rsidR="00295EEB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="00295EEB">
              <w:rPr>
                <w:sz w:val="22"/>
                <w:szCs w:val="22"/>
                <w:lang w:val="ru-RU"/>
              </w:rPr>
              <w:t>освіти</w:t>
            </w:r>
            <w:proofErr w:type="spellEnd"/>
            <w:r w:rsidR="00745AAA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:rsidR="00895942" w:rsidRDefault="00A34080" w:rsidP="00413435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Харчування</w:t>
            </w:r>
            <w:r>
              <w:rPr>
                <w:sz w:val="22"/>
                <w:szCs w:val="22"/>
              </w:rPr>
              <w:tab/>
              <w:t>повинно</w:t>
            </w:r>
            <w:r>
              <w:rPr>
                <w:sz w:val="22"/>
                <w:szCs w:val="22"/>
              </w:rPr>
              <w:tab/>
              <w:t>бути</w:t>
            </w:r>
            <w:r>
              <w:rPr>
                <w:sz w:val="22"/>
                <w:szCs w:val="22"/>
              </w:rPr>
              <w:tab/>
              <w:t>вітамінізоване,</w:t>
            </w:r>
          </w:p>
          <w:p w:rsidR="00895942" w:rsidRDefault="00A34080" w:rsidP="00413435">
            <w:pPr>
              <w:pStyle w:val="a5"/>
              <w:tabs>
                <w:tab w:val="left" w:pos="1613"/>
                <w:tab w:val="left" w:pos="2189"/>
                <w:tab w:val="left" w:pos="36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збалансоване</w:t>
            </w:r>
            <w:r>
              <w:rPr>
                <w:sz w:val="22"/>
                <w:szCs w:val="22"/>
              </w:rPr>
              <w:tab/>
              <w:t>та</w:t>
            </w:r>
            <w:r>
              <w:rPr>
                <w:sz w:val="22"/>
                <w:szCs w:val="22"/>
              </w:rPr>
              <w:tab/>
              <w:t>відповідати</w:t>
            </w:r>
            <w:r>
              <w:rPr>
                <w:sz w:val="22"/>
                <w:szCs w:val="22"/>
              </w:rPr>
              <w:tab/>
              <w:t>встановленим</w:t>
            </w:r>
          </w:p>
          <w:p w:rsidR="00895942" w:rsidRDefault="00A34080" w:rsidP="00413435">
            <w:pPr>
              <w:pStyle w:val="a5"/>
              <w:tabs>
                <w:tab w:val="left" w:pos="466"/>
                <w:tab w:val="left" w:pos="1536"/>
                <w:tab w:val="left" w:pos="2842"/>
                <w:tab w:val="left" w:pos="4046"/>
                <w:tab w:val="right" w:pos="498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законодавчим нормам. Заборонено використовувати продукти, що містять ГМО, синтетичні барвники, ароматизатори, </w:t>
            </w:r>
            <w:proofErr w:type="spellStart"/>
            <w:r>
              <w:rPr>
                <w:sz w:val="22"/>
                <w:szCs w:val="22"/>
              </w:rPr>
              <w:t>підсолоджувачі</w:t>
            </w:r>
            <w:proofErr w:type="spellEnd"/>
            <w:r>
              <w:rPr>
                <w:sz w:val="22"/>
                <w:szCs w:val="22"/>
              </w:rPr>
              <w:t>, підсилювачі смаку, консерванти. Виконавець повинен забезпечувати постачання гарячих обідів, обсяги та якість яких відповідають умовам</w:t>
            </w:r>
            <w:r w:rsidR="006E0CB8">
              <w:rPr>
                <w:sz w:val="22"/>
                <w:szCs w:val="22"/>
              </w:rPr>
              <w:t xml:space="preserve"> тендерної документації (ТД) </w:t>
            </w:r>
            <w:proofErr w:type="spellStart"/>
            <w:r w:rsidR="006E0CB8">
              <w:rPr>
                <w:sz w:val="22"/>
                <w:szCs w:val="22"/>
              </w:rPr>
              <w:t>та</w:t>
            </w:r>
            <w:r>
              <w:rPr>
                <w:sz w:val="22"/>
                <w:szCs w:val="22"/>
              </w:rPr>
              <w:t>вимогам</w:t>
            </w:r>
            <w:proofErr w:type="spellEnd"/>
            <w:r>
              <w:rPr>
                <w:sz w:val="22"/>
                <w:szCs w:val="22"/>
              </w:rPr>
              <w:tab/>
              <w:t>стандартів,</w:t>
            </w:r>
            <w:r>
              <w:rPr>
                <w:sz w:val="22"/>
                <w:szCs w:val="22"/>
              </w:rPr>
              <w:tab/>
              <w:t>технічних</w:t>
            </w:r>
            <w:r>
              <w:rPr>
                <w:sz w:val="22"/>
                <w:szCs w:val="22"/>
              </w:rPr>
              <w:tab/>
              <w:t>умов</w:t>
            </w:r>
            <w:r>
              <w:rPr>
                <w:sz w:val="22"/>
                <w:szCs w:val="22"/>
              </w:rPr>
              <w:tab/>
              <w:t>та</w:t>
            </w:r>
          </w:p>
          <w:p w:rsidR="00895942" w:rsidRDefault="00A34080" w:rsidP="00413435">
            <w:pPr>
              <w:pStyle w:val="a5"/>
              <w:tabs>
                <w:tab w:val="left" w:pos="133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нормативів,</w:t>
            </w:r>
            <w:r>
              <w:rPr>
                <w:sz w:val="22"/>
                <w:szCs w:val="22"/>
              </w:rPr>
              <w:tab/>
              <w:t>що діють на території України.</w:t>
            </w:r>
          </w:p>
          <w:p w:rsidR="00895942" w:rsidRDefault="00A34080" w:rsidP="00413435">
            <w:pPr>
              <w:pStyle w:val="a5"/>
              <w:tabs>
                <w:tab w:val="left" w:pos="1656"/>
                <w:tab w:val="left" w:pos="2554"/>
                <w:tab w:val="left" w:pos="3197"/>
                <w:tab w:val="left" w:pos="489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Постачання гарячих страв здійснюється згідно двотижневого</w:t>
            </w:r>
            <w:r>
              <w:rPr>
                <w:sz w:val="22"/>
                <w:szCs w:val="22"/>
              </w:rPr>
              <w:tab/>
              <w:t>меню,</w:t>
            </w:r>
            <w:r>
              <w:rPr>
                <w:sz w:val="22"/>
                <w:szCs w:val="22"/>
              </w:rPr>
              <w:tab/>
              <w:t>яке</w:t>
            </w:r>
            <w:r>
              <w:rPr>
                <w:sz w:val="22"/>
                <w:szCs w:val="22"/>
              </w:rPr>
              <w:tab/>
              <w:t>погоджуються</w:t>
            </w:r>
            <w:r>
              <w:rPr>
                <w:sz w:val="22"/>
                <w:szCs w:val="22"/>
              </w:rPr>
              <w:tab/>
              <w:t>з</w:t>
            </w:r>
          </w:p>
          <w:p w:rsidR="00895942" w:rsidRDefault="00A34080" w:rsidP="00413435">
            <w:pPr>
              <w:pStyle w:val="a5"/>
              <w:tabs>
                <w:tab w:val="left" w:pos="1061"/>
                <w:tab w:val="left" w:pos="3763"/>
                <w:tab w:val="right" w:pos="4973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Замовником та за необхідності із територіальним органом</w:t>
            </w:r>
            <w:r>
              <w:rPr>
                <w:sz w:val="22"/>
                <w:szCs w:val="22"/>
              </w:rPr>
              <w:tab/>
            </w:r>
            <w:proofErr w:type="spellStart"/>
            <w:r>
              <w:rPr>
                <w:sz w:val="22"/>
                <w:szCs w:val="22"/>
              </w:rPr>
              <w:t>Держпродспоживслужби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ab/>
              <w:t>або</w:t>
            </w:r>
            <w:r>
              <w:rPr>
                <w:sz w:val="22"/>
                <w:szCs w:val="22"/>
              </w:rPr>
              <w:tab/>
              <w:t>іншим</w:t>
            </w:r>
          </w:p>
          <w:p w:rsidR="00895942" w:rsidRDefault="00A34080" w:rsidP="00413435">
            <w:pPr>
              <w:pStyle w:val="a5"/>
              <w:tabs>
                <w:tab w:val="left" w:pos="1003"/>
                <w:tab w:val="left" w:pos="282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органом, який має відповідні повноваження щодо погодження меню для харчування дітей, щодо кожної категорії дітей. Виконавець повинен надати Замовнику послуги, обсяг та якість яких відповідає умовам ТД, санітарно-гіг</w:t>
            </w:r>
            <w:r w:rsidR="00E31417">
              <w:rPr>
                <w:sz w:val="22"/>
                <w:szCs w:val="22"/>
              </w:rPr>
              <w:t xml:space="preserve">ієнічним умовам. </w:t>
            </w:r>
          </w:p>
          <w:p w:rsidR="00895942" w:rsidRDefault="00752A09" w:rsidP="00413435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Приготування страв виконавцем повинно здійснюватись на воді, що відповідає нормам та стандартам ДСТУ</w:t>
            </w:r>
            <w:r w:rsidR="00043D5A">
              <w:rPr>
                <w:sz w:val="22"/>
                <w:szCs w:val="22"/>
              </w:rPr>
              <w:t xml:space="preserve"> </w:t>
            </w:r>
            <w:r w:rsidR="0096561A">
              <w:rPr>
                <w:sz w:val="22"/>
                <w:szCs w:val="22"/>
              </w:rPr>
              <w:t>)</w:t>
            </w:r>
            <w:r w:rsidR="00043D5A">
              <w:rPr>
                <w:sz w:val="22"/>
                <w:szCs w:val="22"/>
              </w:rPr>
              <w:t>та іншим вимогам чинного законодавства.</w:t>
            </w:r>
          </w:p>
          <w:p w:rsidR="00043D5A" w:rsidRDefault="00043D5A" w:rsidP="00413435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Надання послуг здійснюється виключно в приміщенні їдальні та харчоблоці Замовника</w:t>
            </w:r>
            <w:r w:rsidR="00295EEB">
              <w:rPr>
                <w:sz w:val="22"/>
                <w:szCs w:val="22"/>
              </w:rPr>
              <w:t>.</w:t>
            </w: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E31417">
        <w:trPr>
          <w:trHeight w:hRule="exact" w:val="69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A60B90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A60B90">
              <w:t>5</w:t>
            </w:r>
            <w:r>
              <w:t xml:space="preserve"> рік за КЕКВ 2230</w:t>
            </w:r>
          </w:p>
        </w:tc>
      </w:tr>
      <w:tr w:rsidR="00895942" w:rsidTr="00E90BD8">
        <w:trPr>
          <w:trHeight w:hRule="exact" w:val="484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E90BD8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A60B90">
              <w:t xml:space="preserve">              </w:t>
            </w:r>
            <w:r w:rsidR="00007385">
              <w:t>400 906</w:t>
            </w:r>
            <w:r w:rsidR="00295EEB">
              <w:t xml:space="preserve"> </w:t>
            </w:r>
            <w:r>
              <w:t xml:space="preserve">грн., що відповідає розміру бюджетного призначення. </w:t>
            </w:r>
            <w:r w:rsidR="00110B78">
              <w:t xml:space="preserve">Розрахунок здійснений на підставі </w:t>
            </w:r>
            <w:r w:rsidR="00E90BD8" w:rsidRPr="0086103B">
              <w:t>рішення Татарбунарської міської ради від 06.12.2024 року № 1455-VIII «Про бюджет Татарбунарської міської територіальної громади на 2025 рік»</w:t>
            </w:r>
            <w:r w:rsidR="00E90BD8">
              <w:t xml:space="preserve">; </w:t>
            </w:r>
            <w:r w:rsidR="00110B78" w:rsidRPr="009E0DF7">
              <w:t>рішення сесії Татарб</w:t>
            </w:r>
            <w:r w:rsidR="00110B78">
              <w:t xml:space="preserve">унарської   міської ради від </w:t>
            </w:r>
            <w:r w:rsidR="00110B78" w:rsidRPr="0086103B">
              <w:t>«</w:t>
            </w:r>
            <w:r w:rsidR="00733B06" w:rsidRPr="0086103B">
              <w:t>15</w:t>
            </w:r>
            <w:r w:rsidR="00110B78" w:rsidRPr="0086103B">
              <w:t xml:space="preserve">» </w:t>
            </w:r>
            <w:r w:rsidR="00733B06" w:rsidRPr="0086103B">
              <w:t>серпня</w:t>
            </w:r>
            <w:r w:rsidR="00110B78" w:rsidRPr="0086103B">
              <w:t xml:space="preserve"> 202</w:t>
            </w:r>
            <w:r w:rsidR="00733B06" w:rsidRPr="0086103B">
              <w:t>5</w:t>
            </w:r>
            <w:r w:rsidR="00110B78" w:rsidRPr="0086103B">
              <w:t xml:space="preserve"> року № 1</w:t>
            </w:r>
            <w:r w:rsidR="00733B06" w:rsidRPr="0086103B">
              <w:t>638</w:t>
            </w:r>
            <w:r w:rsidR="00110B78" w:rsidRPr="0086103B">
              <w:t xml:space="preserve"> - VIII «</w:t>
            </w:r>
            <w:r w:rsidR="009D1049" w:rsidRPr="0086103B">
              <w:t xml:space="preserve">Про </w:t>
            </w:r>
            <w:r w:rsidR="00733B06" w:rsidRPr="0086103B">
              <w:t xml:space="preserve">внесення змін і доповнень до рішення Татарбунарської міської ради від 06.12.2024 року № 1455-VIII «Про </w:t>
            </w:r>
            <w:r w:rsidR="009D1049" w:rsidRPr="0086103B">
              <w:t>бюджет Татарбунарської міської територіальної громади на 2025 рік</w:t>
            </w:r>
            <w:r w:rsidR="00110B78" w:rsidRPr="0086103B">
              <w:t>»</w:t>
            </w:r>
            <w:r w:rsidR="00E90BD8">
              <w:t xml:space="preserve">; </w:t>
            </w:r>
            <w:r w:rsidR="00E90BD8" w:rsidRPr="0086103B">
              <w:t xml:space="preserve">рішення Татарбунарської міської ради від </w:t>
            </w:r>
            <w:r w:rsidR="00E90BD8">
              <w:t>1</w:t>
            </w:r>
            <w:r w:rsidR="00E90BD8" w:rsidRPr="0086103B">
              <w:t>6.</w:t>
            </w:r>
            <w:r w:rsidR="00E90BD8">
              <w:t>05</w:t>
            </w:r>
            <w:r w:rsidR="00E90BD8" w:rsidRPr="0086103B">
              <w:t>.202</w:t>
            </w:r>
            <w:r w:rsidR="00E90BD8">
              <w:t>5</w:t>
            </w:r>
            <w:r w:rsidR="00E90BD8" w:rsidRPr="0086103B">
              <w:t xml:space="preserve"> року № 1</w:t>
            </w:r>
            <w:r w:rsidR="00E90BD8">
              <w:t>593</w:t>
            </w:r>
            <w:r w:rsidR="00E90BD8" w:rsidRPr="0086103B">
              <w:t xml:space="preserve">-VIII «Про </w:t>
            </w:r>
            <w:r w:rsidR="00E90BD8">
              <w:t xml:space="preserve">затвердження вартості харчування здобувачів освіти закладів загальної середньої освіти Татарбунарської міської ради Одеської області </w:t>
            </w:r>
            <w:r w:rsidR="00E90BD8" w:rsidRPr="0086103B">
              <w:t xml:space="preserve"> на 2025 рік»</w:t>
            </w:r>
            <w:r w:rsidR="00110B78" w:rsidRPr="0086103B">
              <w:t xml:space="preserve"> та</w:t>
            </w:r>
            <w:r w:rsidR="00110B78" w:rsidRPr="009E0DF7">
              <w:t xml:space="preserve"> орієнтовної кількості учнів, які відвідують заклади освіти.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111" w:rsidRDefault="00422111" w:rsidP="00895942">
      <w:r>
        <w:separator/>
      </w:r>
    </w:p>
  </w:endnote>
  <w:endnote w:type="continuationSeparator" w:id="1">
    <w:p w:rsidR="00422111" w:rsidRDefault="00422111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111" w:rsidRDefault="00422111"/>
  </w:footnote>
  <w:footnote w:type="continuationSeparator" w:id="1">
    <w:p w:rsidR="00422111" w:rsidRDefault="0042211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07385"/>
    <w:rsid w:val="00043D5A"/>
    <w:rsid w:val="000659A6"/>
    <w:rsid w:val="000F4A4F"/>
    <w:rsid w:val="0011041F"/>
    <w:rsid w:val="00110B78"/>
    <w:rsid w:val="001707CB"/>
    <w:rsid w:val="00193F07"/>
    <w:rsid w:val="001B18AF"/>
    <w:rsid w:val="001F0F31"/>
    <w:rsid w:val="002255B2"/>
    <w:rsid w:val="00244558"/>
    <w:rsid w:val="00253249"/>
    <w:rsid w:val="00295EEB"/>
    <w:rsid w:val="002D73F7"/>
    <w:rsid w:val="0035202F"/>
    <w:rsid w:val="00413435"/>
    <w:rsid w:val="00422111"/>
    <w:rsid w:val="004E619D"/>
    <w:rsid w:val="00512D9D"/>
    <w:rsid w:val="00525E71"/>
    <w:rsid w:val="005835E3"/>
    <w:rsid w:val="005875CD"/>
    <w:rsid w:val="005D06F6"/>
    <w:rsid w:val="0062039A"/>
    <w:rsid w:val="00680BDF"/>
    <w:rsid w:val="00681284"/>
    <w:rsid w:val="0069436D"/>
    <w:rsid w:val="006B23B7"/>
    <w:rsid w:val="006E0CB8"/>
    <w:rsid w:val="00733B06"/>
    <w:rsid w:val="00745AAA"/>
    <w:rsid w:val="00752A09"/>
    <w:rsid w:val="007B3FDA"/>
    <w:rsid w:val="0081590B"/>
    <w:rsid w:val="0086103B"/>
    <w:rsid w:val="00895942"/>
    <w:rsid w:val="008B1EB3"/>
    <w:rsid w:val="00934321"/>
    <w:rsid w:val="0096561A"/>
    <w:rsid w:val="009D1049"/>
    <w:rsid w:val="009E0DF7"/>
    <w:rsid w:val="009E537D"/>
    <w:rsid w:val="00A34080"/>
    <w:rsid w:val="00A37806"/>
    <w:rsid w:val="00A60B90"/>
    <w:rsid w:val="00AB1C65"/>
    <w:rsid w:val="00AD2515"/>
    <w:rsid w:val="00AD59A8"/>
    <w:rsid w:val="00B75E28"/>
    <w:rsid w:val="00BC2943"/>
    <w:rsid w:val="00C02594"/>
    <w:rsid w:val="00C22A2A"/>
    <w:rsid w:val="00CC5615"/>
    <w:rsid w:val="00CD5357"/>
    <w:rsid w:val="00D3072C"/>
    <w:rsid w:val="00E31417"/>
    <w:rsid w:val="00E80D3B"/>
    <w:rsid w:val="00E90BD8"/>
    <w:rsid w:val="00EB2E5F"/>
    <w:rsid w:val="00EC7990"/>
    <w:rsid w:val="00EC7C2C"/>
    <w:rsid w:val="00F066FE"/>
    <w:rsid w:val="00F31ED0"/>
    <w:rsid w:val="00F4215A"/>
    <w:rsid w:val="00F91C7B"/>
    <w:rsid w:val="00FA3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60</cp:revision>
  <cp:lastPrinted>2025-09-05T08:52:00Z</cp:lastPrinted>
  <dcterms:created xsi:type="dcterms:W3CDTF">2022-01-18T09:10:00Z</dcterms:created>
  <dcterms:modified xsi:type="dcterms:W3CDTF">2025-09-29T07:30:00Z</dcterms:modified>
</cp:coreProperties>
</file>